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1ADE4" w14:textId="1792EB06" w:rsidR="00E93034" w:rsidRPr="008A602E" w:rsidRDefault="008A602E" w:rsidP="000D57C7">
      <w:pPr>
        <w:pStyle w:val="Heading3"/>
        <w:jc w:val="left"/>
      </w:pPr>
      <w:r w:rsidRPr="008A602E">
        <w:t xml:space="preserve">Merchant Guideline for </w:t>
      </w:r>
      <w:r w:rsidRPr="008A602E">
        <w:t>Protecting Cardholder Data</w:t>
      </w:r>
      <w:r w:rsidR="00940F43" w:rsidRPr="008A602E">
        <w:tab/>
      </w:r>
    </w:p>
    <w:p w14:paraId="17D8BD87" w14:textId="06F305BC" w:rsidR="00E93034" w:rsidRDefault="009F163D" w:rsidP="000D57C7">
      <w:pPr>
        <w:jc w:val="left"/>
      </w:pPr>
      <w:r>
        <w:t>Th</w:t>
      </w:r>
      <w:r w:rsidR="008A602E">
        <w:t xml:space="preserve">e following guidelines are provided to help merchants </w:t>
      </w:r>
      <w:r>
        <w:t xml:space="preserve">protect </w:t>
      </w:r>
      <w:r w:rsidR="000D57C7">
        <w:t>cardholder (customer) card data</w:t>
      </w:r>
      <w:r w:rsidR="000D57C7">
        <w:t xml:space="preserve"> </w:t>
      </w:r>
      <w:r w:rsidR="008A602E">
        <w:t xml:space="preserve">payment </w:t>
      </w:r>
      <w:r w:rsidR="000D57C7">
        <w:t>by proactively managing the payment terminals that are in the merchant’s care, custody, and control.</w:t>
      </w:r>
    </w:p>
    <w:p w14:paraId="53231339" w14:textId="77777777" w:rsidR="000D57C7" w:rsidRPr="000D57C7" w:rsidRDefault="000D57C7" w:rsidP="000D57C7">
      <w:pPr>
        <w:pStyle w:val="Heading4"/>
        <w:jc w:val="left"/>
      </w:pPr>
      <w:bookmarkStart w:id="0" w:name="_gjdgxs" w:colFirst="0" w:colLast="0"/>
      <w:bookmarkEnd w:id="0"/>
      <w:r w:rsidRPr="000D57C7">
        <w:t>Primary precaution</w:t>
      </w:r>
    </w:p>
    <w:p w14:paraId="568B492D" w14:textId="5FD5D6E0" w:rsidR="000D57C7" w:rsidRDefault="000D57C7" w:rsidP="000D57C7">
      <w:pPr>
        <w:jc w:val="left"/>
      </w:pPr>
      <w:r>
        <w:t>To help prevent tampering, d</w:t>
      </w:r>
      <w:r w:rsidR="009F163D">
        <w:t>o</w:t>
      </w:r>
      <w:r>
        <w:t xml:space="preserve"> </w:t>
      </w:r>
      <w:r w:rsidR="009F163D">
        <w:t>n</w:t>
      </w:r>
      <w:r>
        <w:t>o</w:t>
      </w:r>
      <w:r w:rsidR="009F163D">
        <w:t xml:space="preserve">t </w:t>
      </w:r>
      <w:r>
        <w:t>allow</w:t>
      </w:r>
      <w:r w:rsidR="009F163D">
        <w:t xml:space="preserve"> third parties</w:t>
      </w:r>
      <w:r>
        <w:t xml:space="preserve"> to</w:t>
      </w:r>
      <w:r w:rsidR="009F163D">
        <w:t xml:space="preserve"> access </w:t>
      </w:r>
      <w:r>
        <w:t xml:space="preserve">or </w:t>
      </w:r>
      <w:r w:rsidR="009F163D">
        <w:t xml:space="preserve">use your </w:t>
      </w:r>
      <w:r>
        <w:t xml:space="preserve">payment </w:t>
      </w:r>
      <w:r w:rsidR="009F163D">
        <w:t>terminal</w:t>
      </w:r>
      <w:r>
        <w:t>s</w:t>
      </w:r>
      <w:r w:rsidR="009F163D">
        <w:t xml:space="preserve"> under any circumstances. If </w:t>
      </w:r>
      <w:r>
        <w:t xml:space="preserve">there are any indicators that a terminal </w:t>
      </w:r>
      <w:r w:rsidR="009F163D">
        <w:t>has been tampered with, manipulated</w:t>
      </w:r>
      <w:r>
        <w:t>,</w:t>
      </w:r>
      <w:r w:rsidR="009F163D">
        <w:t xml:space="preserve"> or exchanged</w:t>
      </w:r>
      <w:r>
        <w:t>:</w:t>
      </w:r>
    </w:p>
    <w:p w14:paraId="3FB25A4A" w14:textId="68FA4913" w:rsidR="000D57C7" w:rsidRDefault="000D57C7" w:rsidP="000D57C7">
      <w:pPr>
        <w:pStyle w:val="ListParagraph"/>
        <w:numPr>
          <w:ilvl w:val="0"/>
          <w:numId w:val="2"/>
        </w:numPr>
        <w:jc w:val="left"/>
      </w:pPr>
      <w:r>
        <w:t xml:space="preserve">Do not use the </w:t>
      </w:r>
      <w:r w:rsidR="009F163D">
        <w:t>terminal</w:t>
      </w:r>
      <w:r w:rsidR="00E456E2">
        <w:t>.</w:t>
      </w:r>
    </w:p>
    <w:p w14:paraId="70EB9245" w14:textId="0E27DC69" w:rsidR="00E93034" w:rsidRDefault="000D57C7" w:rsidP="000D57C7">
      <w:pPr>
        <w:pStyle w:val="ListParagraph"/>
        <w:numPr>
          <w:ilvl w:val="0"/>
          <w:numId w:val="2"/>
        </w:numPr>
        <w:jc w:val="left"/>
      </w:pPr>
      <w:r>
        <w:t>C</w:t>
      </w:r>
      <w:r w:rsidR="009F163D">
        <w:t xml:space="preserve">ontact </w:t>
      </w:r>
      <w:r>
        <w:t xml:space="preserve">Customer Support </w:t>
      </w:r>
      <w:r w:rsidR="009F163D">
        <w:t>immediately</w:t>
      </w:r>
      <w:r>
        <w:t xml:space="preserve"> for assistance. </w:t>
      </w:r>
    </w:p>
    <w:p w14:paraId="1857640B" w14:textId="4DF9A1F0" w:rsidR="00E93034" w:rsidRDefault="000D57C7" w:rsidP="000D57C7">
      <w:pPr>
        <w:jc w:val="left"/>
      </w:pPr>
      <w:r>
        <w:t xml:space="preserve">Adhering to </w:t>
      </w:r>
      <w:r w:rsidR="00F829CF">
        <w:t>these</w:t>
      </w:r>
      <w:r>
        <w:t xml:space="preserve"> guidelines enables us to </w:t>
      </w:r>
      <w:r w:rsidR="00E456E2">
        <w:t>assist you in addressing issues with compromised terminals.</w:t>
      </w:r>
    </w:p>
    <w:p w14:paraId="6BA5C0F3" w14:textId="29085D50" w:rsidR="00E93034" w:rsidRDefault="009F163D" w:rsidP="000D57C7">
      <w:pPr>
        <w:pStyle w:val="Heading4"/>
        <w:jc w:val="left"/>
      </w:pPr>
      <w:r>
        <w:t>When receiving your terminal</w:t>
      </w:r>
      <w:r w:rsidR="000D57C7">
        <w:t xml:space="preserve"> and b</w:t>
      </w:r>
      <w:r>
        <w:t>efore using your terminal for the first time</w:t>
      </w:r>
      <w:r w:rsidR="000D57C7">
        <w:t>:</w:t>
      </w:r>
    </w:p>
    <w:p w14:paraId="50E82B01" w14:textId="165B13EC" w:rsidR="00E93034" w:rsidRDefault="009F163D" w:rsidP="000D57C7">
      <w:pPr>
        <w:numPr>
          <w:ilvl w:val="0"/>
          <w:numId w:val="1"/>
        </w:numPr>
        <w:jc w:val="left"/>
      </w:pPr>
      <w:r>
        <w:t>Only accept the package if it is not damaged and does not show signs of prior opening</w:t>
      </w:r>
      <w:r w:rsidR="00E456E2">
        <w:t xml:space="preserve"> (tampering)</w:t>
      </w:r>
      <w:r>
        <w:t>.</w:t>
      </w:r>
    </w:p>
    <w:p w14:paraId="75C6A199" w14:textId="5A0D94B9" w:rsidR="00E93034" w:rsidRDefault="009F163D" w:rsidP="000D57C7">
      <w:pPr>
        <w:numPr>
          <w:ilvl w:val="0"/>
          <w:numId w:val="1"/>
        </w:numPr>
        <w:jc w:val="left"/>
      </w:pPr>
      <w:r>
        <w:t xml:space="preserve">After you have opened the </w:t>
      </w:r>
      <w:r w:rsidR="00E456E2">
        <w:t xml:space="preserve">terminal shipping </w:t>
      </w:r>
      <w:r>
        <w:t>box, check the terminal’s serial number (S/N)</w:t>
      </w:r>
      <w:r w:rsidR="00E456E2">
        <w:t xml:space="preserve"> and</w:t>
      </w:r>
      <w:r>
        <w:t xml:space="preserve"> write it down in your records.</w:t>
      </w:r>
    </w:p>
    <w:p w14:paraId="60325B6C" w14:textId="77777777" w:rsidR="00E93034" w:rsidRDefault="009F163D" w:rsidP="000D57C7">
      <w:pPr>
        <w:numPr>
          <w:ilvl w:val="0"/>
          <w:numId w:val="1"/>
        </w:numPr>
        <w:spacing w:after="0" w:line="259" w:lineRule="auto"/>
        <w:contextualSpacing/>
        <w:jc w:val="left"/>
      </w:pPr>
      <w:r>
        <w:t>Retain shipping documents for possible warranty and inspection issues.</w:t>
      </w:r>
    </w:p>
    <w:p w14:paraId="06EA2D5B" w14:textId="77777777" w:rsidR="00E93034" w:rsidRDefault="009F163D" w:rsidP="000D57C7">
      <w:pPr>
        <w:pStyle w:val="Heading4"/>
        <w:jc w:val="left"/>
      </w:pPr>
      <w:r>
        <w:t>Before using the terminal</w:t>
      </w:r>
    </w:p>
    <w:p w14:paraId="2FA22C39" w14:textId="29B39D79" w:rsidR="00E456E2" w:rsidRDefault="009F163D" w:rsidP="000D57C7">
      <w:pPr>
        <w:numPr>
          <w:ilvl w:val="0"/>
          <w:numId w:val="1"/>
        </w:numPr>
        <w:jc w:val="left"/>
      </w:pPr>
      <w:r>
        <w:t>Check</w:t>
      </w:r>
      <w:r w:rsidR="00E456E2">
        <w:t xml:space="preserve"> to see</w:t>
      </w:r>
      <w:r>
        <w:t xml:space="preserve"> if your </w:t>
      </w:r>
      <w:r w:rsidR="00E456E2">
        <w:t xml:space="preserve">payment </w:t>
      </w:r>
      <w:r>
        <w:t>terminal shows signs of tampering</w:t>
      </w:r>
      <w:r w:rsidR="00E456E2">
        <w:t xml:space="preserve">, damage, </w:t>
      </w:r>
      <w:r>
        <w:t>or manipulation (</w:t>
      </w:r>
      <w:r w:rsidR="00E456E2">
        <w:t xml:space="preserve">such as </w:t>
      </w:r>
      <w:r>
        <w:t xml:space="preserve">loose or missing screws, </w:t>
      </w:r>
      <w:r w:rsidR="00E456E2">
        <w:t xml:space="preserve">an </w:t>
      </w:r>
      <w:r>
        <w:t xml:space="preserve">unusual appearance, </w:t>
      </w:r>
      <w:r w:rsidR="00E456E2">
        <w:t xml:space="preserve">extra </w:t>
      </w:r>
      <w:r>
        <w:t>cables)</w:t>
      </w:r>
      <w:r w:rsidR="00E456E2">
        <w:t xml:space="preserve">. </w:t>
      </w:r>
    </w:p>
    <w:p w14:paraId="60DABDD8" w14:textId="78819A3D" w:rsidR="00E93034" w:rsidRDefault="00E456E2" w:rsidP="000D57C7">
      <w:pPr>
        <w:numPr>
          <w:ilvl w:val="0"/>
          <w:numId w:val="1"/>
        </w:numPr>
        <w:jc w:val="left"/>
      </w:pPr>
      <w:r>
        <w:t xml:space="preserve">If any signs of tampering, damage, or manipulation are present, do not use the terminal and contact Customer Support </w:t>
      </w:r>
      <w:r w:rsidR="009F163D">
        <w:t>immediately.</w:t>
      </w:r>
    </w:p>
    <w:p w14:paraId="42B1F3BE" w14:textId="519BCB51" w:rsidR="00E93034" w:rsidRDefault="009F163D" w:rsidP="000D57C7">
      <w:pPr>
        <w:pStyle w:val="Heading4"/>
        <w:jc w:val="left"/>
      </w:pPr>
      <w:r>
        <w:t>When</w:t>
      </w:r>
      <w:r w:rsidR="00E456E2">
        <w:t xml:space="preserve"> the terminal is not in use</w:t>
      </w:r>
    </w:p>
    <w:p w14:paraId="3FE0858F" w14:textId="36561189" w:rsidR="00E93034" w:rsidRDefault="009F163D" w:rsidP="000D57C7">
      <w:pPr>
        <w:numPr>
          <w:ilvl w:val="0"/>
          <w:numId w:val="1"/>
        </w:numPr>
        <w:jc w:val="left"/>
      </w:pPr>
      <w:r>
        <w:t>Never leave your terminal unattended. Store it in a secure location</w:t>
      </w:r>
      <w:r w:rsidR="00E456E2">
        <w:t>, such as a l</w:t>
      </w:r>
      <w:r>
        <w:t>ocked cabinet</w:t>
      </w:r>
      <w:r w:rsidR="00E456E2">
        <w:t xml:space="preserve">, </w:t>
      </w:r>
      <w:r>
        <w:t>when it is not in use</w:t>
      </w:r>
      <w:r w:rsidR="00E456E2">
        <w:t xml:space="preserve"> such as during breaks or </w:t>
      </w:r>
      <w:r>
        <w:t xml:space="preserve">outside </w:t>
      </w:r>
      <w:r w:rsidR="00E456E2">
        <w:t xml:space="preserve">of </w:t>
      </w:r>
      <w:r>
        <w:t>business hours.</w:t>
      </w:r>
    </w:p>
    <w:p w14:paraId="23708802" w14:textId="62DC98D5" w:rsidR="00E93034" w:rsidRDefault="009F163D" w:rsidP="000D57C7">
      <w:pPr>
        <w:numPr>
          <w:ilvl w:val="0"/>
          <w:numId w:val="1"/>
        </w:numPr>
        <w:jc w:val="left"/>
      </w:pPr>
      <w:r>
        <w:t xml:space="preserve">Always store </w:t>
      </w:r>
      <w:r w:rsidR="00E456E2">
        <w:t>terminals</w:t>
      </w:r>
      <w:r>
        <w:t xml:space="preserve"> out of reach for third</w:t>
      </w:r>
      <w:r w:rsidR="00E456E2">
        <w:t xml:space="preserve"> parties</w:t>
      </w:r>
      <w:r>
        <w:t>.</w:t>
      </w:r>
    </w:p>
    <w:p w14:paraId="3D22FDF8" w14:textId="5147E74D" w:rsidR="00E93034" w:rsidRDefault="00E456E2" w:rsidP="000D57C7">
      <w:pPr>
        <w:pStyle w:val="Heading4"/>
        <w:jc w:val="left"/>
      </w:pPr>
      <w:r>
        <w:t>If</w:t>
      </w:r>
      <w:r w:rsidR="009F163D">
        <w:t xml:space="preserve"> the terminal has been </w:t>
      </w:r>
      <w:r>
        <w:t>lost or stolen</w:t>
      </w:r>
    </w:p>
    <w:p w14:paraId="0275DA21" w14:textId="556F3D23" w:rsidR="00E93034" w:rsidRDefault="009F163D" w:rsidP="000D57C7">
      <w:pPr>
        <w:numPr>
          <w:ilvl w:val="0"/>
          <w:numId w:val="1"/>
        </w:numPr>
        <w:jc w:val="left"/>
      </w:pPr>
      <w:r>
        <w:t xml:space="preserve">Contact </w:t>
      </w:r>
      <w:r w:rsidR="00E456E2">
        <w:t>Customer Support</w:t>
      </w:r>
      <w:r>
        <w:t xml:space="preserve"> immediately. We will disable the terminal, so that it cannot be used by third parties.</w:t>
      </w:r>
    </w:p>
    <w:p w14:paraId="7E3DDEF4" w14:textId="77777777" w:rsidR="00E93034" w:rsidRDefault="009F163D" w:rsidP="000D57C7">
      <w:pPr>
        <w:pStyle w:val="Heading4"/>
        <w:jc w:val="left"/>
      </w:pPr>
      <w:r>
        <w:t>Managing your terminals</w:t>
      </w:r>
    </w:p>
    <w:p w14:paraId="4CCB0C4B" w14:textId="77777777" w:rsidR="00E456E2" w:rsidRDefault="00E456E2" w:rsidP="00E456E2">
      <w:pPr>
        <w:numPr>
          <w:ilvl w:val="0"/>
          <w:numId w:val="1"/>
        </w:numPr>
        <w:jc w:val="left"/>
      </w:pPr>
      <w:r>
        <w:t>Do not modify the terminal, give it away to unauthorized individuals, or operate it in an unauthorized manner.</w:t>
      </w:r>
    </w:p>
    <w:p w14:paraId="269F34F9" w14:textId="110CE5BB" w:rsidR="00E93034" w:rsidRDefault="009F163D" w:rsidP="000D57C7">
      <w:pPr>
        <w:numPr>
          <w:ilvl w:val="0"/>
          <w:numId w:val="1"/>
        </w:numPr>
        <w:jc w:val="left"/>
      </w:pPr>
      <w:r>
        <w:t xml:space="preserve">Maintain an inventory list </w:t>
      </w:r>
      <w:r w:rsidR="00E456E2">
        <w:t xml:space="preserve">for </w:t>
      </w:r>
      <w:r>
        <w:t>all your terminals</w:t>
      </w:r>
      <w:r w:rsidR="00E456E2">
        <w:t xml:space="preserve"> that includes, as the minimum, </w:t>
      </w:r>
      <w:r>
        <w:t>the serial number</w:t>
      </w:r>
      <w:r w:rsidR="00F829CF">
        <w:t xml:space="preserve">, </w:t>
      </w:r>
      <w:r w:rsidR="00E456E2">
        <w:t>brand</w:t>
      </w:r>
      <w:r w:rsidR="00F829CF">
        <w:t xml:space="preserve">, and </w:t>
      </w:r>
      <w:r w:rsidR="00E456E2">
        <w:t xml:space="preserve">model </w:t>
      </w:r>
      <w:r w:rsidR="00F829CF">
        <w:t xml:space="preserve">name / number </w:t>
      </w:r>
      <w:r w:rsidR="00E456E2">
        <w:t>for each terminal. Include other unique identifying information</w:t>
      </w:r>
      <w:r w:rsidR="00F829CF">
        <w:t xml:space="preserve"> such as </w:t>
      </w:r>
      <w:r w:rsidR="00F829CF">
        <w:t>logos, color of the case,</w:t>
      </w:r>
      <w:r w:rsidR="00F829CF">
        <w:t xml:space="preserve"> </w:t>
      </w:r>
      <w:r w:rsidR="00E456E2">
        <w:t>if applicable</w:t>
      </w:r>
      <w:r w:rsidR="00F829CF">
        <w:t>.</w:t>
      </w:r>
      <w:r>
        <w:t xml:space="preserve"> </w:t>
      </w:r>
    </w:p>
    <w:p w14:paraId="64D123C7" w14:textId="5AAA8593" w:rsidR="00F829CF" w:rsidRDefault="00F829CF" w:rsidP="00F829CF">
      <w:pPr>
        <w:numPr>
          <w:ilvl w:val="0"/>
          <w:numId w:val="1"/>
        </w:numPr>
        <w:jc w:val="left"/>
      </w:pPr>
      <w:r>
        <w:t>Regularly check the terminals in your inventory for possible signs of manipulation or tampering</w:t>
      </w:r>
      <w:r>
        <w:t xml:space="preserve"> and to </w:t>
      </w:r>
      <w:r w:rsidR="009F163D">
        <w:t>detect lost or stolen equipment</w:t>
      </w:r>
      <w:r>
        <w:t>.</w:t>
      </w:r>
    </w:p>
    <w:p w14:paraId="286D9F13" w14:textId="77777777" w:rsidR="00E93034" w:rsidRDefault="00E93034" w:rsidP="000D57C7">
      <w:pPr>
        <w:keepNext/>
        <w:jc w:val="left"/>
      </w:pPr>
    </w:p>
    <w:p w14:paraId="107C7346" w14:textId="77777777" w:rsidR="00E93034" w:rsidRDefault="009F163D" w:rsidP="000D57C7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FFFFFF"/>
          <w:sz w:val="2"/>
          <w:szCs w:val="2"/>
        </w:rPr>
      </w:pPr>
      <w:bookmarkStart w:id="1" w:name="_30j0zll" w:colFirst="0" w:colLast="0"/>
      <w:bookmarkEnd w:id="1"/>
      <w:r>
        <w:rPr>
          <w:b/>
          <w:color w:val="FFFFFF"/>
          <w:sz w:val="2"/>
          <w:szCs w:val="2"/>
        </w:rPr>
        <w:t>1</w:t>
      </w:r>
    </w:p>
    <w:p w14:paraId="115EEFF7" w14:textId="4743D7F4" w:rsidR="00E93034" w:rsidRDefault="00D80CA5" w:rsidP="00D80CA5">
      <w:pPr>
        <w:tabs>
          <w:tab w:val="left" w:pos="1140"/>
        </w:tabs>
        <w:jc w:val="left"/>
      </w:pPr>
      <w:r>
        <w:tab/>
      </w:r>
    </w:p>
    <w:sectPr w:rsidR="00E93034" w:rsidSect="00F829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44064" w14:textId="77777777" w:rsidR="00702F90" w:rsidRDefault="00702F90">
      <w:pPr>
        <w:spacing w:after="0" w:line="240" w:lineRule="auto"/>
      </w:pPr>
      <w:r>
        <w:separator/>
      </w:r>
    </w:p>
  </w:endnote>
  <w:endnote w:type="continuationSeparator" w:id="0">
    <w:p w14:paraId="11FB9FE1" w14:textId="77777777" w:rsidR="00702F90" w:rsidRDefault="0070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63579" w14:textId="77777777" w:rsidR="00D80CA5" w:rsidRDefault="00D80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17245" w14:textId="7508B40E" w:rsidR="00EE23C6" w:rsidRDefault="00EE23C6">
    <w:pPr>
      <w:pStyle w:val="Footer"/>
    </w:pPr>
    <w:r>
      <w:rPr>
        <w:sz w:val="14"/>
        <w:szCs w:val="14"/>
        <w:lang w:val="en-GB"/>
      </w:rPr>
      <w:fldChar w:fldCharType="begin"/>
    </w:r>
    <w:r>
      <w:rPr>
        <w:sz w:val="14"/>
        <w:szCs w:val="14"/>
        <w:lang w:val="en-GB"/>
      </w:rPr>
      <w:instrText xml:space="preserve"> FILENAME   \* MERGEFORMAT </w:instrText>
    </w:r>
    <w:r>
      <w:rPr>
        <w:sz w:val="14"/>
        <w:szCs w:val="14"/>
        <w:lang w:val="en-GB"/>
      </w:rPr>
      <w:fldChar w:fldCharType="separate"/>
    </w:r>
    <w:r w:rsidR="00D80CA5">
      <w:rPr>
        <w:noProof/>
        <w:sz w:val="14"/>
        <w:szCs w:val="14"/>
        <w:lang w:val="en-GB"/>
      </w:rPr>
      <w:t>merchant_guidelines_sample.docx</w:t>
    </w:r>
    <w:r>
      <w:rPr>
        <w:sz w:val="14"/>
        <w:szCs w:val="14"/>
        <w:lang w:val="en-GB"/>
      </w:rPr>
      <w:fldChar w:fldCharType="end"/>
    </w:r>
    <w:r w:rsidR="00D80CA5">
      <w:rPr>
        <w:sz w:val="14"/>
        <w:szCs w:val="14"/>
        <w:lang w:val="en-GB"/>
      </w:rPr>
      <w:t xml:space="preserve"> 2021.03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B61A6" w14:textId="77777777" w:rsidR="00D80CA5" w:rsidRDefault="00D80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99EBA" w14:textId="77777777" w:rsidR="00702F90" w:rsidRDefault="00702F90">
      <w:pPr>
        <w:spacing w:after="0" w:line="240" w:lineRule="auto"/>
      </w:pPr>
      <w:r>
        <w:separator/>
      </w:r>
    </w:p>
  </w:footnote>
  <w:footnote w:type="continuationSeparator" w:id="0">
    <w:p w14:paraId="73776835" w14:textId="77777777" w:rsidR="00702F90" w:rsidRDefault="0070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6776F" w14:textId="77777777" w:rsidR="00D80CA5" w:rsidRDefault="00D80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CF5C0" w14:textId="1D0BADCC" w:rsidR="00E93034" w:rsidRDefault="00702F90">
    <w:pPr>
      <w:tabs>
        <w:tab w:val="center" w:pos="4536"/>
        <w:tab w:val="right" w:pos="9072"/>
      </w:tabs>
      <w:spacing w:after="0"/>
      <w:rPr>
        <w:b/>
        <w:sz w:val="18"/>
        <w:szCs w:val="18"/>
      </w:rPr>
    </w:pPr>
    <w:sdt>
      <w:sdtPr>
        <w:rPr>
          <w:b/>
          <w:sz w:val="18"/>
          <w:szCs w:val="18"/>
        </w:rPr>
        <w:id w:val="1903788678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18"/>
            <w:szCs w:val="18"/>
          </w:rPr>
          <w:pict w14:anchorId="5D07437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19345" w14:textId="77777777" w:rsidR="00D80CA5" w:rsidRDefault="00D80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C6501"/>
    <w:multiLevelType w:val="multilevel"/>
    <w:tmpl w:val="670C8E1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B67663F"/>
    <w:multiLevelType w:val="hybridMultilevel"/>
    <w:tmpl w:val="14AA1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34"/>
    <w:rsid w:val="00054BEC"/>
    <w:rsid w:val="000D57C7"/>
    <w:rsid w:val="0016033B"/>
    <w:rsid w:val="0045249C"/>
    <w:rsid w:val="00702F90"/>
    <w:rsid w:val="008131B9"/>
    <w:rsid w:val="008A602E"/>
    <w:rsid w:val="00940F43"/>
    <w:rsid w:val="009F163D"/>
    <w:rsid w:val="00D80CA5"/>
    <w:rsid w:val="00E456E2"/>
    <w:rsid w:val="00E93034"/>
    <w:rsid w:val="00EE23C6"/>
    <w:rsid w:val="00F4621C"/>
    <w:rsid w:val="00F66025"/>
    <w:rsid w:val="00F829CF"/>
    <w:rsid w:val="00FA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F13002"/>
  <w15:docId w15:val="{4B53A1EF-B52B-4382-BF00-395ED23D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2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49C"/>
  </w:style>
  <w:style w:type="paragraph" w:styleId="Footer">
    <w:name w:val="footer"/>
    <w:basedOn w:val="Normal"/>
    <w:link w:val="FooterChar"/>
    <w:uiPriority w:val="99"/>
    <w:unhideWhenUsed/>
    <w:rsid w:val="00452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49C"/>
  </w:style>
  <w:style w:type="paragraph" w:styleId="ListParagraph">
    <w:name w:val="List Paragraph"/>
    <w:basedOn w:val="Normal"/>
    <w:uiPriority w:val="34"/>
    <w:qFormat/>
    <w:rsid w:val="000D5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9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Lea</dc:creator>
  <cp:lastModifiedBy>Washington, Lea</cp:lastModifiedBy>
  <cp:revision>8</cp:revision>
  <dcterms:created xsi:type="dcterms:W3CDTF">2021-03-31T18:08:00Z</dcterms:created>
  <dcterms:modified xsi:type="dcterms:W3CDTF">2021-03-31T19:57:00Z</dcterms:modified>
</cp:coreProperties>
</file>